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313E27" w14:textId="623CE2C0" w:rsidR="0057149D" w:rsidRPr="00126381" w:rsidRDefault="00F3508A" w:rsidP="0057149D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ER</w:t>
      </w:r>
      <w:r w:rsidR="0057149D" w:rsidRPr="00126381">
        <w:rPr>
          <w:rFonts w:ascii="Cambria" w:hAnsi="Cambria"/>
          <w:b/>
          <w:bCs/>
        </w:rPr>
        <w:t xml:space="preserve"> </w:t>
      </w:r>
      <w:r w:rsidR="0057149D">
        <w:rPr>
          <w:rFonts w:ascii="Cambria" w:hAnsi="Cambria"/>
          <w:b/>
          <w:bCs/>
        </w:rPr>
        <w:t>7</w:t>
      </w:r>
      <w:r w:rsidR="0057149D" w:rsidRPr="00126381">
        <w:rPr>
          <w:rFonts w:ascii="Cambria" w:hAnsi="Cambria"/>
          <w:b/>
          <w:bCs/>
        </w:rPr>
        <w:t>.1</w:t>
      </w:r>
      <w:r w:rsidR="0057149D" w:rsidRPr="00126381">
        <w:rPr>
          <w:rFonts w:ascii="Cambria" w:hAnsi="Cambria"/>
          <w:b/>
          <w:bCs/>
        </w:rPr>
        <w:tab/>
        <w:t>American pronunciation</w:t>
      </w:r>
    </w:p>
    <w:p w14:paraId="412A1624" w14:textId="77777777" w:rsidR="0057149D" w:rsidRPr="00126381" w:rsidRDefault="0057149D" w:rsidP="0057149D">
      <w:pPr>
        <w:rPr>
          <w:rFonts w:ascii="Cambria" w:hAnsi="Cambria"/>
          <w:b/>
          <w:bCs/>
        </w:rPr>
      </w:pPr>
    </w:p>
    <w:p w14:paraId="06A030DC" w14:textId="77777777" w:rsidR="0057149D" w:rsidRPr="00126381" w:rsidRDefault="0057149D" w:rsidP="0057149D">
      <w:pPr>
        <w:rPr>
          <w:rFonts w:ascii="Cambria" w:hAnsi="Cambria"/>
        </w:rPr>
      </w:pPr>
      <w:r w:rsidRPr="00126381">
        <w:rPr>
          <w:rFonts w:ascii="Cambria" w:hAnsi="Cambria"/>
        </w:rPr>
        <w:t xml:space="preserve">Here are </w:t>
      </w:r>
      <w:r w:rsidR="000638A1">
        <w:rPr>
          <w:rFonts w:ascii="Cambria" w:hAnsi="Cambria"/>
        </w:rPr>
        <w:t>seven</w:t>
      </w:r>
      <w:r w:rsidRPr="00126381">
        <w:rPr>
          <w:rFonts w:ascii="Cambria" w:hAnsi="Cambria"/>
        </w:rPr>
        <w:t xml:space="preserve"> groups of words, each read first with RP then GA sounds. In each case, identify the difference, and try to make a statement which describes </w:t>
      </w:r>
      <w:r w:rsidR="000638A1">
        <w:rPr>
          <w:rFonts w:ascii="Cambria" w:hAnsi="Cambria"/>
        </w:rPr>
        <w:t>it</w:t>
      </w:r>
      <w:r w:rsidRPr="00126381">
        <w:rPr>
          <w:rFonts w:ascii="Cambria" w:hAnsi="Cambria"/>
        </w:rPr>
        <w:t>:</w:t>
      </w:r>
    </w:p>
    <w:p w14:paraId="4A7F09DD" w14:textId="77777777" w:rsidR="0057149D" w:rsidRPr="00126381" w:rsidRDefault="0057149D" w:rsidP="0057149D">
      <w:pPr>
        <w:rPr>
          <w:rFonts w:ascii="Cambria" w:hAnsi="Cambria"/>
        </w:rPr>
      </w:pPr>
    </w:p>
    <w:tbl>
      <w:tblPr>
        <w:tblStyle w:val="TableGrid"/>
        <w:tblW w:w="7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445"/>
        <w:gridCol w:w="2445"/>
        <w:gridCol w:w="2445"/>
      </w:tblGrid>
      <w:tr w:rsidR="0057149D" w:rsidRPr="00126381" w14:paraId="05021268" w14:textId="77777777" w:rsidTr="000638A1">
        <w:tc>
          <w:tcPr>
            <w:tcW w:w="562" w:type="dxa"/>
          </w:tcPr>
          <w:p w14:paraId="06AA47FE" w14:textId="77777777" w:rsidR="0057149D" w:rsidRPr="00126381" w:rsidRDefault="0057149D" w:rsidP="007F3F02">
            <w:pPr>
              <w:rPr>
                <w:rFonts w:ascii="Cambria" w:hAnsi="Cambria"/>
              </w:rPr>
            </w:pPr>
            <w:r w:rsidRPr="00126381">
              <w:rPr>
                <w:rFonts w:ascii="Cambria" w:hAnsi="Cambria"/>
              </w:rPr>
              <w:t>1</w:t>
            </w:r>
          </w:p>
        </w:tc>
        <w:tc>
          <w:tcPr>
            <w:tcW w:w="2445" w:type="dxa"/>
          </w:tcPr>
          <w:p w14:paraId="4D98938B" w14:textId="77777777" w:rsidR="0057149D" w:rsidRPr="000638A1" w:rsidRDefault="0057149D" w:rsidP="007F3F02">
            <w:pPr>
              <w:rPr>
                <w:rFonts w:ascii="Cambria" w:hAnsi="Cambria"/>
                <w:i/>
                <w:iCs/>
              </w:rPr>
            </w:pPr>
            <w:r w:rsidRPr="000638A1">
              <w:rPr>
                <w:rFonts w:ascii="Cambria" w:hAnsi="Cambria"/>
                <w:i/>
                <w:iCs/>
              </w:rPr>
              <w:t>bath</w:t>
            </w:r>
          </w:p>
        </w:tc>
        <w:tc>
          <w:tcPr>
            <w:tcW w:w="2445" w:type="dxa"/>
          </w:tcPr>
          <w:p w14:paraId="71612524" w14:textId="77777777" w:rsidR="0057149D" w:rsidRPr="000638A1" w:rsidRDefault="0057149D" w:rsidP="007F3F02">
            <w:pPr>
              <w:rPr>
                <w:rFonts w:ascii="Cambria" w:hAnsi="Cambria"/>
                <w:i/>
                <w:iCs/>
              </w:rPr>
            </w:pPr>
            <w:r w:rsidRPr="000638A1">
              <w:rPr>
                <w:rFonts w:ascii="Cambria" w:hAnsi="Cambria"/>
                <w:i/>
                <w:iCs/>
              </w:rPr>
              <w:t>chance</w:t>
            </w:r>
          </w:p>
        </w:tc>
        <w:tc>
          <w:tcPr>
            <w:tcW w:w="2445" w:type="dxa"/>
          </w:tcPr>
          <w:p w14:paraId="36DADAA1" w14:textId="77777777" w:rsidR="0057149D" w:rsidRPr="000638A1" w:rsidRDefault="0057149D" w:rsidP="007F3F02">
            <w:pPr>
              <w:rPr>
                <w:rFonts w:ascii="Cambria" w:hAnsi="Cambria"/>
                <w:i/>
                <w:iCs/>
              </w:rPr>
            </w:pPr>
            <w:r w:rsidRPr="000638A1">
              <w:rPr>
                <w:rFonts w:ascii="Cambria" w:hAnsi="Cambria"/>
                <w:i/>
                <w:iCs/>
              </w:rPr>
              <w:t>glass</w:t>
            </w:r>
          </w:p>
        </w:tc>
      </w:tr>
      <w:tr w:rsidR="0057149D" w:rsidRPr="00126381" w14:paraId="33CE4125" w14:textId="77777777" w:rsidTr="000638A1">
        <w:tc>
          <w:tcPr>
            <w:tcW w:w="562" w:type="dxa"/>
          </w:tcPr>
          <w:p w14:paraId="3B88D0EF" w14:textId="77777777" w:rsidR="0057149D" w:rsidRPr="00126381" w:rsidRDefault="0057149D" w:rsidP="007F3F02">
            <w:pPr>
              <w:rPr>
                <w:rFonts w:ascii="Cambria" w:hAnsi="Cambria"/>
              </w:rPr>
            </w:pPr>
            <w:r w:rsidRPr="00126381">
              <w:rPr>
                <w:rFonts w:ascii="Cambria" w:hAnsi="Cambria"/>
              </w:rPr>
              <w:t>2</w:t>
            </w:r>
          </w:p>
        </w:tc>
        <w:tc>
          <w:tcPr>
            <w:tcW w:w="2445" w:type="dxa"/>
          </w:tcPr>
          <w:p w14:paraId="0AC440A9" w14:textId="77777777" w:rsidR="0057149D" w:rsidRPr="000638A1" w:rsidRDefault="0057149D" w:rsidP="007F3F02">
            <w:pPr>
              <w:rPr>
                <w:rFonts w:ascii="Cambria" w:hAnsi="Cambria"/>
                <w:i/>
                <w:iCs/>
              </w:rPr>
            </w:pPr>
            <w:r w:rsidRPr="000638A1">
              <w:rPr>
                <w:rFonts w:ascii="Cambria" w:hAnsi="Cambria"/>
                <w:i/>
                <w:iCs/>
              </w:rPr>
              <w:t>beard</w:t>
            </w:r>
          </w:p>
        </w:tc>
        <w:tc>
          <w:tcPr>
            <w:tcW w:w="2445" w:type="dxa"/>
          </w:tcPr>
          <w:p w14:paraId="25F15316" w14:textId="77777777" w:rsidR="0057149D" w:rsidRPr="000638A1" w:rsidRDefault="0057149D" w:rsidP="007F3F02">
            <w:pPr>
              <w:rPr>
                <w:rFonts w:ascii="Cambria" w:hAnsi="Cambria"/>
                <w:i/>
                <w:iCs/>
              </w:rPr>
            </w:pPr>
            <w:r w:rsidRPr="000638A1">
              <w:rPr>
                <w:rFonts w:ascii="Cambria" w:hAnsi="Cambria"/>
                <w:i/>
                <w:iCs/>
              </w:rPr>
              <w:t>near</w:t>
            </w:r>
          </w:p>
        </w:tc>
        <w:tc>
          <w:tcPr>
            <w:tcW w:w="2445" w:type="dxa"/>
          </w:tcPr>
          <w:p w14:paraId="360D359B" w14:textId="77777777" w:rsidR="0057149D" w:rsidRPr="000638A1" w:rsidRDefault="0057149D" w:rsidP="007F3F02">
            <w:pPr>
              <w:rPr>
                <w:rFonts w:ascii="Cambria" w:hAnsi="Cambria"/>
                <w:i/>
                <w:iCs/>
              </w:rPr>
            </w:pPr>
            <w:r w:rsidRPr="000638A1">
              <w:rPr>
                <w:rFonts w:ascii="Cambria" w:hAnsi="Cambria"/>
                <w:i/>
                <w:iCs/>
              </w:rPr>
              <w:t>care</w:t>
            </w:r>
          </w:p>
        </w:tc>
      </w:tr>
      <w:tr w:rsidR="0057149D" w:rsidRPr="00126381" w14:paraId="5D14E92A" w14:textId="77777777" w:rsidTr="000638A1">
        <w:tc>
          <w:tcPr>
            <w:tcW w:w="562" w:type="dxa"/>
          </w:tcPr>
          <w:p w14:paraId="0AA5E703" w14:textId="77777777" w:rsidR="0057149D" w:rsidRPr="00126381" w:rsidRDefault="0057149D" w:rsidP="007F3F02">
            <w:pPr>
              <w:rPr>
                <w:rFonts w:ascii="Cambria" w:hAnsi="Cambria"/>
              </w:rPr>
            </w:pPr>
            <w:r w:rsidRPr="00126381">
              <w:rPr>
                <w:rFonts w:ascii="Cambria" w:hAnsi="Cambria"/>
              </w:rPr>
              <w:t>3</w:t>
            </w:r>
          </w:p>
        </w:tc>
        <w:tc>
          <w:tcPr>
            <w:tcW w:w="2445" w:type="dxa"/>
          </w:tcPr>
          <w:p w14:paraId="199C04E8" w14:textId="77777777" w:rsidR="0057149D" w:rsidRPr="000638A1" w:rsidRDefault="0057149D" w:rsidP="007F3F02">
            <w:pPr>
              <w:rPr>
                <w:rFonts w:ascii="Cambria" w:hAnsi="Cambria"/>
                <w:i/>
                <w:iCs/>
              </w:rPr>
            </w:pPr>
            <w:r w:rsidRPr="000638A1">
              <w:rPr>
                <w:rFonts w:ascii="Cambria" w:hAnsi="Cambria"/>
                <w:i/>
                <w:iCs/>
              </w:rPr>
              <w:t>bomb</w:t>
            </w:r>
          </w:p>
        </w:tc>
        <w:tc>
          <w:tcPr>
            <w:tcW w:w="2445" w:type="dxa"/>
          </w:tcPr>
          <w:p w14:paraId="1174EF35" w14:textId="77777777" w:rsidR="0057149D" w:rsidRPr="000638A1" w:rsidRDefault="0057149D" w:rsidP="007F3F02">
            <w:pPr>
              <w:rPr>
                <w:rFonts w:ascii="Cambria" w:hAnsi="Cambria"/>
                <w:i/>
                <w:iCs/>
              </w:rPr>
            </w:pPr>
            <w:r w:rsidRPr="000638A1">
              <w:rPr>
                <w:rFonts w:ascii="Cambria" w:hAnsi="Cambria"/>
                <w:i/>
                <w:iCs/>
              </w:rPr>
              <w:t>romp</w:t>
            </w:r>
          </w:p>
        </w:tc>
        <w:tc>
          <w:tcPr>
            <w:tcW w:w="2445" w:type="dxa"/>
          </w:tcPr>
          <w:p w14:paraId="4E097D33" w14:textId="77777777" w:rsidR="0057149D" w:rsidRPr="000638A1" w:rsidRDefault="0057149D" w:rsidP="007F3F02">
            <w:pPr>
              <w:rPr>
                <w:rFonts w:ascii="Cambria" w:hAnsi="Cambria"/>
                <w:i/>
                <w:iCs/>
              </w:rPr>
            </w:pPr>
            <w:r w:rsidRPr="000638A1">
              <w:rPr>
                <w:rFonts w:ascii="Cambria" w:hAnsi="Cambria"/>
                <w:i/>
                <w:iCs/>
              </w:rPr>
              <w:t>bought</w:t>
            </w:r>
          </w:p>
        </w:tc>
      </w:tr>
      <w:tr w:rsidR="0057149D" w:rsidRPr="00126381" w14:paraId="4D1974C8" w14:textId="77777777" w:rsidTr="000638A1">
        <w:tc>
          <w:tcPr>
            <w:tcW w:w="562" w:type="dxa"/>
          </w:tcPr>
          <w:p w14:paraId="0641CFB8" w14:textId="77777777" w:rsidR="0057149D" w:rsidRPr="00126381" w:rsidRDefault="0057149D" w:rsidP="007F3F02">
            <w:pPr>
              <w:rPr>
                <w:rFonts w:ascii="Cambria" w:hAnsi="Cambria"/>
              </w:rPr>
            </w:pPr>
            <w:r w:rsidRPr="00126381">
              <w:rPr>
                <w:rFonts w:ascii="Cambria" w:hAnsi="Cambria"/>
              </w:rPr>
              <w:t>4.</w:t>
            </w:r>
          </w:p>
        </w:tc>
        <w:tc>
          <w:tcPr>
            <w:tcW w:w="2445" w:type="dxa"/>
          </w:tcPr>
          <w:p w14:paraId="25CA890E" w14:textId="77777777" w:rsidR="0057149D" w:rsidRPr="000638A1" w:rsidRDefault="0057149D" w:rsidP="007F3F02">
            <w:pPr>
              <w:rPr>
                <w:rFonts w:ascii="Cambria" w:hAnsi="Cambria"/>
                <w:i/>
                <w:iCs/>
              </w:rPr>
            </w:pPr>
            <w:r w:rsidRPr="000638A1">
              <w:rPr>
                <w:rFonts w:ascii="Cambria" w:hAnsi="Cambria"/>
                <w:i/>
                <w:iCs/>
              </w:rPr>
              <w:t>later</w:t>
            </w:r>
          </w:p>
        </w:tc>
        <w:tc>
          <w:tcPr>
            <w:tcW w:w="2445" w:type="dxa"/>
          </w:tcPr>
          <w:p w14:paraId="65F8B54D" w14:textId="77777777" w:rsidR="0057149D" w:rsidRPr="000638A1" w:rsidRDefault="0057149D" w:rsidP="007F3F02">
            <w:pPr>
              <w:rPr>
                <w:rFonts w:ascii="Cambria" w:hAnsi="Cambria"/>
                <w:i/>
                <w:iCs/>
              </w:rPr>
            </w:pPr>
            <w:r w:rsidRPr="000638A1">
              <w:rPr>
                <w:rFonts w:ascii="Cambria" w:hAnsi="Cambria"/>
                <w:i/>
                <w:iCs/>
              </w:rPr>
              <w:t>writer</w:t>
            </w:r>
          </w:p>
        </w:tc>
        <w:tc>
          <w:tcPr>
            <w:tcW w:w="2445" w:type="dxa"/>
          </w:tcPr>
          <w:p w14:paraId="1150354D" w14:textId="77777777" w:rsidR="0057149D" w:rsidRPr="000638A1" w:rsidRDefault="0057149D" w:rsidP="007F3F02">
            <w:pPr>
              <w:rPr>
                <w:rFonts w:ascii="Cambria" w:hAnsi="Cambria"/>
                <w:i/>
                <w:iCs/>
              </w:rPr>
            </w:pPr>
            <w:r w:rsidRPr="000638A1">
              <w:rPr>
                <w:rFonts w:ascii="Cambria" w:hAnsi="Cambria"/>
                <w:i/>
                <w:iCs/>
              </w:rPr>
              <w:t>little</w:t>
            </w:r>
          </w:p>
        </w:tc>
      </w:tr>
      <w:tr w:rsidR="0057149D" w:rsidRPr="00126381" w14:paraId="2074C28A" w14:textId="77777777" w:rsidTr="000638A1">
        <w:tc>
          <w:tcPr>
            <w:tcW w:w="562" w:type="dxa"/>
          </w:tcPr>
          <w:p w14:paraId="64A20421" w14:textId="77777777" w:rsidR="0057149D" w:rsidRPr="00126381" w:rsidRDefault="0057149D" w:rsidP="007F3F02">
            <w:pPr>
              <w:rPr>
                <w:rFonts w:ascii="Cambria" w:hAnsi="Cambria"/>
              </w:rPr>
            </w:pPr>
            <w:r w:rsidRPr="00126381">
              <w:rPr>
                <w:rFonts w:ascii="Cambria" w:hAnsi="Cambria"/>
              </w:rPr>
              <w:t>5</w:t>
            </w:r>
          </w:p>
        </w:tc>
        <w:tc>
          <w:tcPr>
            <w:tcW w:w="2445" w:type="dxa"/>
          </w:tcPr>
          <w:p w14:paraId="36856046" w14:textId="77777777" w:rsidR="0057149D" w:rsidRPr="000638A1" w:rsidRDefault="0057149D" w:rsidP="007F3F02">
            <w:pPr>
              <w:rPr>
                <w:rFonts w:ascii="Cambria" w:hAnsi="Cambria"/>
                <w:i/>
                <w:iCs/>
              </w:rPr>
            </w:pPr>
            <w:r w:rsidRPr="000638A1">
              <w:rPr>
                <w:rFonts w:ascii="Cambria" w:hAnsi="Cambria"/>
                <w:i/>
                <w:iCs/>
              </w:rPr>
              <w:t>what</w:t>
            </w:r>
          </w:p>
        </w:tc>
        <w:tc>
          <w:tcPr>
            <w:tcW w:w="2445" w:type="dxa"/>
          </w:tcPr>
          <w:p w14:paraId="35CB21B1" w14:textId="77777777" w:rsidR="0057149D" w:rsidRPr="000638A1" w:rsidRDefault="0057149D" w:rsidP="007F3F02">
            <w:pPr>
              <w:rPr>
                <w:rFonts w:ascii="Cambria" w:hAnsi="Cambria"/>
                <w:i/>
                <w:iCs/>
              </w:rPr>
            </w:pPr>
            <w:r w:rsidRPr="000638A1">
              <w:rPr>
                <w:rFonts w:ascii="Cambria" w:hAnsi="Cambria"/>
                <w:i/>
                <w:iCs/>
              </w:rPr>
              <w:t>when</w:t>
            </w:r>
          </w:p>
        </w:tc>
        <w:tc>
          <w:tcPr>
            <w:tcW w:w="2445" w:type="dxa"/>
          </w:tcPr>
          <w:p w14:paraId="4CD848FC" w14:textId="77777777" w:rsidR="0057149D" w:rsidRPr="000638A1" w:rsidRDefault="0057149D" w:rsidP="007F3F02">
            <w:pPr>
              <w:rPr>
                <w:rFonts w:ascii="Cambria" w:hAnsi="Cambria"/>
                <w:i/>
                <w:iCs/>
              </w:rPr>
            </w:pPr>
            <w:r w:rsidRPr="000638A1">
              <w:rPr>
                <w:rFonts w:ascii="Cambria" w:hAnsi="Cambria"/>
                <w:i/>
                <w:iCs/>
              </w:rPr>
              <w:t>which</w:t>
            </w:r>
          </w:p>
        </w:tc>
      </w:tr>
      <w:tr w:rsidR="0057149D" w:rsidRPr="00126381" w14:paraId="37877737" w14:textId="77777777" w:rsidTr="000638A1">
        <w:tc>
          <w:tcPr>
            <w:tcW w:w="562" w:type="dxa"/>
          </w:tcPr>
          <w:p w14:paraId="3A57FD8D" w14:textId="77777777" w:rsidR="0057149D" w:rsidRPr="00126381" w:rsidRDefault="0057149D" w:rsidP="007F3F02">
            <w:pPr>
              <w:rPr>
                <w:rFonts w:ascii="Cambria" w:hAnsi="Cambria"/>
              </w:rPr>
            </w:pPr>
            <w:r w:rsidRPr="00126381">
              <w:rPr>
                <w:rFonts w:ascii="Cambria" w:hAnsi="Cambria"/>
              </w:rPr>
              <w:t>6</w:t>
            </w:r>
          </w:p>
        </w:tc>
        <w:tc>
          <w:tcPr>
            <w:tcW w:w="2445" w:type="dxa"/>
          </w:tcPr>
          <w:p w14:paraId="5CA6E6C2" w14:textId="77777777" w:rsidR="0057149D" w:rsidRPr="000638A1" w:rsidRDefault="0057149D" w:rsidP="007F3F02">
            <w:pPr>
              <w:rPr>
                <w:rFonts w:ascii="Cambria" w:hAnsi="Cambria"/>
                <w:i/>
                <w:iCs/>
              </w:rPr>
            </w:pPr>
            <w:r w:rsidRPr="000638A1">
              <w:rPr>
                <w:rFonts w:ascii="Cambria" w:hAnsi="Cambria"/>
                <w:i/>
                <w:iCs/>
              </w:rPr>
              <w:t>commentary</w:t>
            </w:r>
          </w:p>
        </w:tc>
        <w:tc>
          <w:tcPr>
            <w:tcW w:w="2445" w:type="dxa"/>
          </w:tcPr>
          <w:p w14:paraId="09EF86D5" w14:textId="77777777" w:rsidR="0057149D" w:rsidRPr="000638A1" w:rsidRDefault="0057149D" w:rsidP="007F3F02">
            <w:pPr>
              <w:rPr>
                <w:rFonts w:ascii="Cambria" w:hAnsi="Cambria"/>
                <w:i/>
                <w:iCs/>
              </w:rPr>
            </w:pPr>
            <w:r w:rsidRPr="000638A1">
              <w:rPr>
                <w:rFonts w:ascii="Cambria" w:hAnsi="Cambria"/>
                <w:i/>
                <w:iCs/>
              </w:rPr>
              <w:t>military</w:t>
            </w:r>
          </w:p>
        </w:tc>
        <w:tc>
          <w:tcPr>
            <w:tcW w:w="2445" w:type="dxa"/>
          </w:tcPr>
          <w:p w14:paraId="45145180" w14:textId="77777777" w:rsidR="0057149D" w:rsidRPr="000638A1" w:rsidRDefault="0057149D" w:rsidP="007F3F02">
            <w:pPr>
              <w:rPr>
                <w:rFonts w:ascii="Cambria" w:hAnsi="Cambria"/>
                <w:i/>
                <w:iCs/>
              </w:rPr>
            </w:pPr>
            <w:r w:rsidRPr="000638A1">
              <w:rPr>
                <w:rFonts w:ascii="Cambria" w:hAnsi="Cambria"/>
                <w:i/>
                <w:iCs/>
              </w:rPr>
              <w:t>temperament</w:t>
            </w:r>
          </w:p>
        </w:tc>
      </w:tr>
      <w:tr w:rsidR="0057149D" w:rsidRPr="00126381" w14:paraId="2A10E315" w14:textId="77777777" w:rsidTr="000638A1">
        <w:tc>
          <w:tcPr>
            <w:tcW w:w="562" w:type="dxa"/>
          </w:tcPr>
          <w:p w14:paraId="62F5390B" w14:textId="77777777" w:rsidR="0057149D" w:rsidRPr="00126381" w:rsidRDefault="0057149D" w:rsidP="007F3F02">
            <w:pPr>
              <w:rPr>
                <w:rFonts w:ascii="Cambria" w:hAnsi="Cambria"/>
              </w:rPr>
            </w:pPr>
            <w:r w:rsidRPr="00126381">
              <w:rPr>
                <w:rFonts w:ascii="Cambria" w:hAnsi="Cambria"/>
              </w:rPr>
              <w:t>7</w:t>
            </w:r>
          </w:p>
        </w:tc>
        <w:tc>
          <w:tcPr>
            <w:tcW w:w="2445" w:type="dxa"/>
          </w:tcPr>
          <w:p w14:paraId="749A4072" w14:textId="77777777" w:rsidR="0057149D" w:rsidRPr="000638A1" w:rsidRDefault="0057149D" w:rsidP="007F3F02">
            <w:pPr>
              <w:rPr>
                <w:rFonts w:ascii="Cambria" w:hAnsi="Cambria"/>
                <w:i/>
                <w:iCs/>
              </w:rPr>
            </w:pPr>
            <w:r w:rsidRPr="000638A1">
              <w:rPr>
                <w:rFonts w:ascii="Cambria" w:hAnsi="Cambria"/>
                <w:i/>
                <w:iCs/>
              </w:rPr>
              <w:t>applicable</w:t>
            </w:r>
          </w:p>
        </w:tc>
        <w:tc>
          <w:tcPr>
            <w:tcW w:w="2445" w:type="dxa"/>
          </w:tcPr>
          <w:p w14:paraId="5CA7535E" w14:textId="77777777" w:rsidR="0057149D" w:rsidRPr="000638A1" w:rsidRDefault="0057149D" w:rsidP="007F3F02">
            <w:pPr>
              <w:rPr>
                <w:rFonts w:ascii="Cambria" w:hAnsi="Cambria"/>
                <w:i/>
                <w:iCs/>
              </w:rPr>
            </w:pPr>
            <w:r w:rsidRPr="000638A1">
              <w:rPr>
                <w:rFonts w:ascii="Cambria" w:hAnsi="Cambria"/>
                <w:i/>
                <w:iCs/>
              </w:rPr>
              <w:t>controversy</w:t>
            </w:r>
          </w:p>
        </w:tc>
        <w:tc>
          <w:tcPr>
            <w:tcW w:w="2445" w:type="dxa"/>
          </w:tcPr>
          <w:p w14:paraId="1A362407" w14:textId="77777777" w:rsidR="0057149D" w:rsidRPr="000638A1" w:rsidRDefault="0057149D" w:rsidP="007F3F02">
            <w:pPr>
              <w:rPr>
                <w:rFonts w:ascii="Cambria" w:hAnsi="Cambria"/>
                <w:i/>
                <w:iCs/>
              </w:rPr>
            </w:pPr>
            <w:r w:rsidRPr="000638A1">
              <w:rPr>
                <w:rFonts w:ascii="Cambria" w:hAnsi="Cambria"/>
                <w:i/>
                <w:iCs/>
              </w:rPr>
              <w:t>advertisement</w:t>
            </w:r>
          </w:p>
        </w:tc>
      </w:tr>
    </w:tbl>
    <w:p w14:paraId="64E45B7E" w14:textId="77777777" w:rsidR="000638A1" w:rsidRDefault="000638A1" w:rsidP="0057149D">
      <w:pPr>
        <w:rPr>
          <w:rFonts w:ascii="Cambria" w:hAnsi="Cambria"/>
        </w:rPr>
      </w:pPr>
    </w:p>
    <w:p w14:paraId="2796D9D3" w14:textId="77777777" w:rsidR="0057149D" w:rsidRPr="00126381" w:rsidRDefault="0057149D" w:rsidP="0057149D">
      <w:pPr>
        <w:rPr>
          <w:rFonts w:ascii="Cambria" w:hAnsi="Cambria"/>
        </w:rPr>
      </w:pPr>
      <w:r w:rsidRPr="00126381">
        <w:rPr>
          <w:rFonts w:ascii="Cambria" w:hAnsi="Cambria"/>
        </w:rPr>
        <w:t xml:space="preserve">The </w:t>
      </w:r>
      <w:r>
        <w:rPr>
          <w:rFonts w:ascii="Cambria" w:hAnsi="Cambria"/>
        </w:rPr>
        <w:t>sounds</w:t>
      </w:r>
      <w:r w:rsidRPr="00126381">
        <w:rPr>
          <w:rFonts w:ascii="Cambria" w:hAnsi="Cambria"/>
        </w:rPr>
        <w:t xml:space="preserve"> will be discussed in the text.</w:t>
      </w:r>
    </w:p>
    <w:p w14:paraId="612F4074" w14:textId="77777777" w:rsidR="007106F8" w:rsidRDefault="007106F8"/>
    <w:sectPr w:rsidR="007106F8" w:rsidSect="008353A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49D"/>
    <w:rsid w:val="000638A1"/>
    <w:rsid w:val="0057149D"/>
    <w:rsid w:val="007106F8"/>
    <w:rsid w:val="008353A6"/>
    <w:rsid w:val="008A6305"/>
    <w:rsid w:val="00900815"/>
    <w:rsid w:val="00F35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5471D4"/>
  <w15:chartTrackingRefBased/>
  <w15:docId w15:val="{40D28642-710F-9643-93F3-5DF77D908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="Times New Roman (Body CS)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149D"/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149D"/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Keith</dc:creator>
  <cp:keywords/>
  <dc:description/>
  <cp:lastModifiedBy>Johnson, Keith</cp:lastModifiedBy>
  <cp:revision>4</cp:revision>
  <dcterms:created xsi:type="dcterms:W3CDTF">2020-06-05T07:56:00Z</dcterms:created>
  <dcterms:modified xsi:type="dcterms:W3CDTF">2020-09-22T13:58:00Z</dcterms:modified>
</cp:coreProperties>
</file>